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600" w:lineRule="exact"/>
        <w:jc w:val="center"/>
        <w:rPr>
          <w:color w:val="000000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提案办理先进单位名单</w:t>
      </w:r>
    </w:p>
    <w:bookmarkEnd w:id="0"/>
    <w:p>
      <w:pPr>
        <w:widowControl/>
        <w:spacing w:line="600" w:lineRule="atLeast"/>
        <w:jc w:val="center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排名不分先后，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共20个单位)</w:t>
      </w:r>
    </w:p>
    <w:p>
      <w:pPr>
        <w:widowControl/>
        <w:spacing w:line="580" w:lineRule="exact"/>
        <w:ind w:left="1280" w:leftChars="400"/>
        <w:rPr>
          <w:rFonts w:hint="eastAsia" w:ascii="仿宋_GB2312" w:hAnsi="Arial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280" w:leftChars="40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Arial" w:eastAsia="仿宋_GB2312"/>
          <w:color w:val="000000"/>
          <w:kern w:val="0"/>
          <w:sz w:val="32"/>
          <w:szCs w:val="32"/>
        </w:rPr>
        <w:t>市政府办公室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280" w:leftChars="40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Arial" w:eastAsia="仿宋_GB2312"/>
          <w:color w:val="000000"/>
          <w:kern w:val="0"/>
          <w:sz w:val="32"/>
          <w:szCs w:val="32"/>
        </w:rPr>
        <w:t>市发展和改革委员会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280" w:leftChars="400" w:right="0" w:rightChars="0" w:firstLine="0" w:firstLineChars="0"/>
        <w:jc w:val="both"/>
        <w:textAlignment w:val="auto"/>
        <w:outlineLvl w:val="9"/>
        <w:rPr>
          <w:rFonts w:hint="eastAsia" w:ascii="仿宋_GB2312" w:hAnsi="Arial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/>
          <w:color w:val="000000"/>
          <w:kern w:val="0"/>
          <w:sz w:val="32"/>
          <w:szCs w:val="32"/>
        </w:rPr>
        <w:t>市教育局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280" w:leftChars="40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Arial" w:eastAsia="仿宋_GB2312"/>
          <w:color w:val="000000"/>
          <w:kern w:val="0"/>
          <w:sz w:val="32"/>
          <w:szCs w:val="32"/>
        </w:rPr>
        <w:t>市工业和信息化委员会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280" w:leftChars="400" w:right="0" w:rightChars="0" w:firstLine="0" w:firstLineChars="0"/>
        <w:jc w:val="both"/>
        <w:textAlignment w:val="auto"/>
        <w:outlineLvl w:val="9"/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  <w:t>市公安局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280" w:leftChars="400" w:right="0" w:rightChars="0" w:firstLine="0" w:firstLineChars="0"/>
        <w:jc w:val="both"/>
        <w:textAlignment w:val="auto"/>
        <w:outlineLvl w:val="9"/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  <w:t>市民政局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280" w:leftChars="400" w:right="0" w:rightChars="0" w:firstLine="0" w:firstLineChars="0"/>
        <w:jc w:val="both"/>
        <w:textAlignment w:val="auto"/>
        <w:outlineLvl w:val="9"/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  <w:t>市财政局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280" w:leftChars="40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Arial" w:eastAsia="仿宋_GB2312"/>
          <w:color w:val="000000"/>
          <w:kern w:val="0"/>
          <w:sz w:val="32"/>
          <w:szCs w:val="32"/>
        </w:rPr>
        <w:t>市人力资源和社会保障局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280" w:leftChars="400" w:right="0" w:rightChars="0" w:firstLine="0" w:firstLineChars="0"/>
        <w:jc w:val="both"/>
        <w:textAlignment w:val="auto"/>
        <w:outlineLvl w:val="9"/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  <w:t>市环境保护局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280" w:leftChars="400" w:right="0" w:rightChars="0" w:firstLine="0" w:firstLineChars="0"/>
        <w:jc w:val="both"/>
        <w:textAlignment w:val="auto"/>
        <w:outlineLvl w:val="9"/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  <w:t>市住房和城乡建设局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280" w:leftChars="400" w:right="0" w:rightChars="0" w:firstLine="0" w:firstLineChars="0"/>
        <w:jc w:val="both"/>
        <w:textAlignment w:val="auto"/>
        <w:outlineLvl w:val="9"/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  <w:t>市城乡规划管理局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280" w:leftChars="400" w:right="0" w:rightChars="0" w:firstLine="0" w:firstLineChars="0"/>
        <w:jc w:val="both"/>
        <w:textAlignment w:val="auto"/>
        <w:outlineLvl w:val="9"/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  <w:t>市交通运输局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280" w:leftChars="400" w:right="0" w:rightChars="0" w:firstLine="0" w:firstLineChars="0"/>
        <w:jc w:val="both"/>
        <w:textAlignment w:val="auto"/>
        <w:outlineLvl w:val="9"/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  <w:t>市水利局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280" w:leftChars="400" w:right="0" w:rightChars="0" w:firstLine="0" w:firstLineChars="0"/>
        <w:jc w:val="both"/>
        <w:textAlignment w:val="auto"/>
        <w:outlineLvl w:val="9"/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  <w:t>市农牧局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280" w:leftChars="400" w:right="0" w:rightChars="0" w:firstLine="0" w:firstLineChars="0"/>
        <w:jc w:val="both"/>
        <w:textAlignment w:val="auto"/>
        <w:outlineLvl w:val="9"/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  <w:t>市林业局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280" w:leftChars="400" w:right="0" w:rightChars="0" w:firstLine="0" w:firstLineChars="0"/>
        <w:jc w:val="both"/>
        <w:textAlignment w:val="auto"/>
        <w:outlineLvl w:val="9"/>
        <w:rPr>
          <w:rFonts w:hint="eastAsia" w:ascii="仿宋_GB2312" w:hAnsi="Arial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/>
          <w:color w:val="000000"/>
          <w:kern w:val="0"/>
          <w:sz w:val="32"/>
          <w:szCs w:val="32"/>
        </w:rPr>
        <w:t>市卫生和计划生育委员会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280" w:leftChars="400" w:right="0" w:rightChars="0" w:firstLine="0" w:firstLineChars="0"/>
        <w:jc w:val="both"/>
        <w:textAlignment w:val="auto"/>
        <w:outlineLvl w:val="9"/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  <w:t>市体育局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280" w:leftChars="400" w:right="0" w:rightChars="0" w:firstLine="0" w:firstLineChars="0"/>
        <w:jc w:val="both"/>
        <w:textAlignment w:val="auto"/>
        <w:outlineLvl w:val="9"/>
        <w:rPr>
          <w:rFonts w:hint="eastAsia" w:ascii="仿宋_GB2312" w:hAnsi="Helvetic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  <w:t>市</w:t>
      </w:r>
      <w:r>
        <w:rPr>
          <w:rFonts w:hint="eastAsia" w:eastAsia="穝灿砰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-2147483648</wp:posOffset>
                </wp:positionH>
                <wp:positionV relativeFrom="page">
                  <wp:posOffset>-2147483648</wp:posOffset>
                </wp:positionV>
                <wp:extent cx="5770880" cy="10795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70880" cy="10795"/>
                        </a:xfrm>
                        <a:prstGeom prst="line">
                          <a:avLst/>
                        </a:prstGeom>
                        <a:ln w="14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107374182.4pt;margin-top:-107374182.4pt;height:0.85pt;width:454.4pt;mso-position-horizontal-relative:page;mso-position-vertical-relative:page;z-index:251660288;mso-width-relative:page;mso-height-relative:page;" filled="f" stroked="t" coordsize="21600,21600" o:gfxdata="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4G7y+EAAAAnAQAADwAA&#10;AAAAAAABACAAAAAiAAAAZHJzL2Rvd25yZXYueG1sUEsBAhQAFAAAAAgAh07iQBcUFc/UAQAAnAMA&#10;AA4AAAAAAAAAAQAgAAAAMAEAAGRycy9lMm9Eb2MueG1sUEsFBgAAAAAGAAYAWQEAAHYFAAAAAA==&#10;">
                <v:path arrowok="t"/>
                <v:fill on="f" focussize="0,0"/>
                <v:stroke weight="1.13385826771654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eastAsia="穝灿砰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-2147483648</wp:posOffset>
                </wp:positionH>
                <wp:positionV relativeFrom="page">
                  <wp:posOffset>-2147483648</wp:posOffset>
                </wp:positionV>
                <wp:extent cx="5770880" cy="10795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70880" cy="10795"/>
                        </a:xfrm>
                        <a:prstGeom prst="line">
                          <a:avLst/>
                        </a:prstGeom>
                        <a:ln w="14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-107374182.4pt;margin-top:-107374182.4pt;height:0.85pt;width:454.4pt;mso-position-horizontal-relative:page;mso-position-vertical-relative:page;z-index:251661312;mso-width-relative:page;mso-height-relative:page;" filled="f" stroked="t" coordsize="21600,21600" o:gfxdata="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uBu8vhAAAAJwEA&#10;AA8AAAAAAAAAAQAgAAAAIgAAAGRycy9kb3ducmV2LnhtbFBLAQIUABQAAAAIAIdO4kCTlBjL2AEA&#10;AJwDAAAOAAAAAAAAAAEAIAAAADABAABkcnMvZTJvRG9jLnhtbFBLBQYAAAAABgAGAFkBAAB6BQAA&#10;AAA=&#10;">
                <v:path arrowok="t"/>
                <v:fill on="f" focussize="0,0"/>
                <v:stroke weight="1.13385826771654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  <w:t>旅游发展委员会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280" w:leftChars="400" w:right="0" w:rightChars="0" w:firstLine="0" w:firstLineChars="0"/>
        <w:jc w:val="both"/>
        <w:textAlignment w:val="auto"/>
        <w:outlineLvl w:val="9"/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  <w:t>市食品药品监督管理局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280" w:leftChars="400" w:right="0" w:rightChars="0" w:firstLine="0" w:firstLineChars="0"/>
        <w:jc w:val="both"/>
        <w:textAlignment w:val="auto"/>
        <w:outlineLvl w:val="9"/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/>
          <w:color w:val="000000"/>
          <w:kern w:val="0"/>
          <w:sz w:val="32"/>
          <w:szCs w:val="32"/>
          <w:lang w:eastAsia="zh-CN"/>
        </w:rPr>
        <w:t>市委市政府督查局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81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81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穝灿砰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909DC"/>
    <w:rsid w:val="57E909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2018-02-24T13:14:00Z</dcterms:created>
  <dc:creator>鑫</dc:creator>
  <cp:lastModifiedBy>鑫</cp:lastModifiedBy>
  <dcterms:modified xsi:type="dcterms:W3CDTF">2018-02-24T13:15:16Z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